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line="312" w:lineRule="auto"/>
        <w:ind w:left="0" w:right="0" w:firstLine="0"/>
        <w:jc w:val="right"/>
        <w:rPr>
          <w:rFonts w:ascii="Times New Roman" w:hAnsi="Times New Roman"/>
          <w:b w:val="1"/>
          <w:bCs w:val="1"/>
          <w:sz w:val="30"/>
          <w:szCs w:val="30"/>
          <w:rtl w:val="0"/>
        </w:rPr>
      </w:pPr>
    </w:p>
    <w:p>
      <w:pPr>
        <w:pStyle w:val="По умолчанию"/>
        <w:bidi w:val="0"/>
        <w:spacing w:line="312" w:lineRule="auto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sz w:val="30"/>
          <w:szCs w:val="30"/>
          <w:rtl w:val="0"/>
        </w:rPr>
      </w:pP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УТВЕРЖДАЮ</w:t>
      </w:r>
    </w:p>
    <w:p>
      <w:pPr>
        <w:pStyle w:val="По умолчанию"/>
        <w:bidi w:val="0"/>
        <w:spacing w:line="312" w:lineRule="auto"/>
        <w:ind w:left="0" w:right="0" w:firstLine="0"/>
        <w:jc w:val="right"/>
        <w:rPr>
          <w:rFonts w:ascii="Times New Roman" w:cs="Times New Roman" w:hAnsi="Times New Roman" w:eastAsia="Times New Roman"/>
          <w:sz w:val="30"/>
          <w:szCs w:val="30"/>
          <w:rtl w:val="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Директор МКУ «Колтушская ЦКС»</w:t>
      </w:r>
    </w:p>
    <w:p>
      <w:pPr>
        <w:pStyle w:val="По умолчанию"/>
        <w:bidi w:val="0"/>
        <w:spacing w:line="312" w:lineRule="auto"/>
        <w:ind w:left="0" w:right="0" w:firstLine="0"/>
        <w:jc w:val="right"/>
        <w:rPr>
          <w:rFonts w:ascii="Times New Roman" w:cs="Times New Roman" w:hAnsi="Times New Roman" w:eastAsia="Times New Roman"/>
          <w:sz w:val="30"/>
          <w:szCs w:val="30"/>
          <w:rtl w:val="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Н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В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Чирко</w:t>
      </w:r>
    </w:p>
    <w:p>
      <w:pPr>
        <w:pStyle w:val="По умолчанию"/>
        <w:bidi w:val="0"/>
        <w:spacing w:line="312" w:lineRule="auto"/>
        <w:ind w:left="0" w:right="0" w:firstLine="0"/>
        <w:jc w:val="right"/>
        <w:rPr>
          <w:rFonts w:ascii="Times New Roman" w:cs="Times New Roman" w:hAnsi="Times New Roman" w:eastAsia="Times New Roman"/>
          <w:sz w:val="30"/>
          <w:szCs w:val="30"/>
          <w:rtl w:val="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«</w:t>
      </w:r>
      <w:r>
        <w:rPr>
          <w:rFonts w:ascii="Times New Roman" w:hAnsi="Times New Roman"/>
          <w:sz w:val="30"/>
          <w:szCs w:val="30"/>
          <w:rtl w:val="0"/>
          <w:lang w:val="ru-RU"/>
        </w:rPr>
        <w:t>___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»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___________2019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г</w:t>
      </w:r>
      <w:r>
        <w:rPr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</w:p>
    <w:p>
      <w:pPr>
        <w:pStyle w:val="По умолчанию"/>
        <w:bidi w:val="0"/>
        <w:spacing w:line="312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По умолчанию"/>
        <w:bidi w:val="0"/>
        <w:spacing w:line="312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По умолчанию"/>
        <w:bidi w:val="0"/>
        <w:spacing w:line="312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По умолчанию"/>
        <w:bidi w:val="0"/>
        <w:spacing w:line="312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По умолчанию"/>
        <w:bidi w:val="0"/>
        <w:spacing w:line="312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По умолчанию"/>
        <w:bidi w:val="0"/>
        <w:spacing w:line="312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По умолчанию"/>
        <w:bidi w:val="0"/>
        <w:spacing w:line="312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По умолчанию"/>
        <w:bidi w:val="0"/>
        <w:spacing w:line="312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По умолчанию"/>
        <w:bidi w:val="0"/>
        <w:spacing w:line="312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По умолчанию"/>
        <w:bidi w:val="0"/>
        <w:spacing w:line="312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По умолчанию"/>
        <w:bidi w:val="0"/>
        <w:spacing w:line="312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0"/>
        </w:rPr>
      </w:pPr>
    </w:p>
    <w:p>
      <w:pPr>
        <w:pStyle w:val="По умолчанию"/>
        <w:bidi w:val="0"/>
        <w:spacing w:line="312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Кодекс этики и служебного поведения работников</w:t>
      </w:r>
    </w:p>
    <w:p>
      <w:pPr>
        <w:pStyle w:val="По умолчанию"/>
        <w:bidi w:val="0"/>
        <w:spacing w:line="312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 xml:space="preserve">муниципального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казенного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 xml:space="preserve"> учреждения </w:t>
      </w:r>
    </w:p>
    <w:p>
      <w:pPr>
        <w:pStyle w:val="По умолчанию"/>
        <w:bidi w:val="0"/>
        <w:spacing w:line="312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«Колтушская централизованная клубная система»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spacing w:line="312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</w:rPr>
      </w:pP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Кодекс этики и служебного поведения работников муниципального казенного учреждения «Колтушская централизованная клубная система»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далее Кодекс</w:t>
      </w:r>
      <w:r>
        <w:rPr>
          <w:rFonts w:ascii="Times New Roman" w:hAnsi="Times New Roman"/>
          <w:sz w:val="26"/>
          <w:szCs w:val="26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основан на положениях Конституции Российской Федерации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6"/>
          <w:szCs w:val="26"/>
          <w:rtl w:val="0"/>
        </w:rPr>
        <w:t xml:space="preserve">25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декабря </w:t>
      </w:r>
      <w:r>
        <w:rPr>
          <w:rFonts w:ascii="Times New Roman" w:hAnsi="Times New Roman"/>
          <w:sz w:val="26"/>
          <w:szCs w:val="26"/>
          <w:rtl w:val="0"/>
        </w:rPr>
        <w:t xml:space="preserve">2008 </w:t>
      </w:r>
      <w:r>
        <w:rPr>
          <w:rFonts w:ascii="Times New Roman" w:hAnsi="Times New Roman" w:hint="default"/>
          <w:sz w:val="26"/>
          <w:szCs w:val="26"/>
          <w:rtl w:val="0"/>
        </w:rPr>
        <w:t>г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№ </w:t>
      </w:r>
      <w:r>
        <w:rPr>
          <w:rFonts w:ascii="Times New Roman" w:hAnsi="Times New Roman"/>
          <w:sz w:val="26"/>
          <w:szCs w:val="26"/>
          <w:rtl w:val="0"/>
        </w:rPr>
        <w:t>273-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ФЗ «О противодействии коррупции»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Указа Президента Российской Федерации от </w:t>
      </w:r>
      <w:r>
        <w:rPr>
          <w:rFonts w:ascii="Times New Roman" w:hAnsi="Times New Roman"/>
          <w:sz w:val="26"/>
          <w:szCs w:val="26"/>
          <w:rtl w:val="0"/>
        </w:rPr>
        <w:t xml:space="preserve">12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августа </w:t>
      </w:r>
      <w:r>
        <w:rPr>
          <w:rFonts w:ascii="Times New Roman" w:hAnsi="Times New Roman"/>
          <w:sz w:val="26"/>
          <w:szCs w:val="26"/>
          <w:rtl w:val="0"/>
        </w:rPr>
        <w:t xml:space="preserve">2002 </w:t>
      </w:r>
      <w:r>
        <w:rPr>
          <w:rFonts w:ascii="Times New Roman" w:hAnsi="Times New Roman" w:hint="default"/>
          <w:sz w:val="26"/>
          <w:szCs w:val="26"/>
          <w:rtl w:val="0"/>
        </w:rPr>
        <w:t>г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№ </w:t>
      </w:r>
      <w:r>
        <w:rPr>
          <w:rFonts w:ascii="Times New Roman" w:hAnsi="Times New Roman"/>
          <w:sz w:val="26"/>
          <w:szCs w:val="26"/>
          <w:rtl w:val="0"/>
        </w:rPr>
        <w:t xml:space="preserve">885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«Об утверждении общих принципов служебного поведения государственных служащих»</w:t>
      </w:r>
      <w:r>
        <w:rPr>
          <w:rFonts w:ascii="Times New Roman" w:hAnsi="Times New Roman"/>
          <w:sz w:val="26"/>
          <w:szCs w:val="26"/>
          <w:rtl w:val="0"/>
        </w:rPr>
        <w:t>, "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Основ законодательства Российской Федерации о культуре</w:t>
      </w:r>
      <w:r>
        <w:rPr>
          <w:rFonts w:ascii="Times New Roman" w:hAnsi="Times New Roman"/>
          <w:sz w:val="26"/>
          <w:szCs w:val="26"/>
          <w:rtl w:val="0"/>
        </w:rPr>
        <w:t>" 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утв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ВС РФ </w:t>
      </w:r>
      <w:r>
        <w:rPr>
          <w:rFonts w:ascii="Times New Roman" w:hAnsi="Times New Roman"/>
          <w:sz w:val="26"/>
          <w:szCs w:val="26"/>
          <w:rtl w:val="0"/>
        </w:rPr>
        <w:t xml:space="preserve">09.10.1992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№ </w:t>
      </w:r>
      <w:r>
        <w:rPr>
          <w:rFonts w:ascii="Times New Roman" w:hAnsi="Times New Roman"/>
          <w:sz w:val="26"/>
          <w:szCs w:val="26"/>
          <w:rtl w:val="0"/>
        </w:rPr>
        <w:t>3612-1) (</w:t>
      </w:r>
      <w:r>
        <w:rPr>
          <w:rFonts w:ascii="Times New Roman" w:hAnsi="Times New Roman" w:hint="default"/>
          <w:sz w:val="26"/>
          <w:szCs w:val="26"/>
          <w:rtl w:val="0"/>
        </w:rPr>
        <w:t>ред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от </w:t>
      </w:r>
      <w:r>
        <w:rPr>
          <w:rFonts w:ascii="Times New Roman" w:hAnsi="Times New Roman"/>
          <w:sz w:val="26"/>
          <w:szCs w:val="26"/>
          <w:rtl w:val="0"/>
        </w:rPr>
        <w:t>28.11.2015) (</w:t>
      </w:r>
      <w:r>
        <w:rPr>
          <w:rFonts w:ascii="Times New Roman" w:hAnsi="Times New Roman" w:hint="default"/>
          <w:sz w:val="26"/>
          <w:szCs w:val="26"/>
          <w:rtl w:val="0"/>
        </w:rPr>
        <w:t>с изм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и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</w:t>
      </w:r>
      <w:r>
        <w:rPr>
          <w:rFonts w:ascii="Times New Roman" w:hAnsi="Times New Roman" w:hint="default"/>
          <w:sz w:val="26"/>
          <w:szCs w:val="26"/>
          <w:rtl w:val="0"/>
        </w:rPr>
        <w:t>оп</w:t>
      </w:r>
      <w:r>
        <w:rPr>
          <w:rFonts w:ascii="Times New Roman" w:hAnsi="Times New Roman"/>
          <w:sz w:val="26"/>
          <w:szCs w:val="26"/>
          <w:rtl w:val="0"/>
        </w:rPr>
        <w:t xml:space="preserve">.,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вступ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силу с </w:t>
      </w:r>
      <w:r>
        <w:rPr>
          <w:rFonts w:ascii="Times New Roman" w:hAnsi="Times New Roman"/>
          <w:sz w:val="26"/>
          <w:szCs w:val="26"/>
          <w:rtl w:val="0"/>
        </w:rPr>
        <w:t xml:space="preserve">01.01.2016)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иных нормативных правовых актах Российской Федерации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а также на требованиях ГОСТ Р ИСО </w:t>
      </w:r>
      <w:r>
        <w:rPr>
          <w:rFonts w:ascii="Times New Roman" w:hAnsi="Times New Roman"/>
          <w:sz w:val="26"/>
          <w:szCs w:val="26"/>
          <w:rtl w:val="0"/>
        </w:rPr>
        <w:t xml:space="preserve">9001-2015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общепризнанных нравственных принципах и нормах российского общества и государства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spacing w:line="312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numPr>
          <w:ilvl w:val="0"/>
          <w:numId w:val="2"/>
        </w:numPr>
        <w:bidi w:val="0"/>
        <w:spacing w:line="312" w:lineRule="auto"/>
        <w:ind w:right="0"/>
        <w:jc w:val="left"/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Общие положения</w:t>
      </w:r>
    </w:p>
    <w:p>
      <w:pPr>
        <w:pStyle w:val="По умолчанию"/>
        <w:bidi w:val="0"/>
        <w:spacing w:line="312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1.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Предмет и сфера действия Кодекса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Кодекс представляет собой свод общих принципов профессиональной служебной этики и основных правил служебного поведения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которыми надлежит руководствоваться работникам муниципального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казенного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учреждения «Колтушская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централизованная клубная система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 xml:space="preserve">»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далее </w:t>
      </w: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</w:rPr>
        <w:t>Учреждение</w:t>
      </w:r>
      <w:r>
        <w:rPr>
          <w:rFonts w:ascii="Times New Roman" w:hAnsi="Times New Roman"/>
          <w:sz w:val="26"/>
          <w:szCs w:val="26"/>
          <w:rtl w:val="0"/>
        </w:rPr>
        <w:t xml:space="preserve">),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независимо от занимаемой должности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Гражданин Российской Федерации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принимаемый на работу в Учреждение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знакомится с положениями Кодекса и соблюдает их в процессе своей трудовой деятельности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3.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Каждый работник Учреждения должен принимать все необходимые меры для соблюдения положений настоящего Кодекса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каждый гражданин Российской Федерации вправе ожидать от работника Учреждения поведения в отношениях с ним в соответствии с положениями настоящего Кодекса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2.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Цель Кодекса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Целью Кодекса является установление этических норм и правил служебного поведения работников Учреждения для достойного выполнения ими своей профессиональной деятельности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также содействие укреплению авторитета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работников государственных учреждениях культуры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обеспечение единой нравственно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нормативной основы поведения работников учреждений культуры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Кодекс призван повысить эффективность выполнения работниками Учреждения своих должностных обязанностей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2. </w:t>
      </w:r>
      <w:r>
        <w:rPr>
          <w:rFonts w:ascii="Times New Roman" w:hAnsi="Times New Roman" w:hint="default"/>
          <w:sz w:val="26"/>
          <w:szCs w:val="26"/>
          <w:rtl w:val="0"/>
        </w:rPr>
        <w:t>Кодекс</w:t>
      </w:r>
      <w:r>
        <w:rPr>
          <w:rFonts w:ascii="Times New Roman" w:hAnsi="Times New Roman"/>
          <w:sz w:val="26"/>
          <w:szCs w:val="26"/>
          <w:rtl w:val="0"/>
        </w:rPr>
        <w:t>: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а</w:t>
      </w:r>
      <w:r>
        <w:rPr>
          <w:rFonts w:ascii="Times New Roman" w:hAnsi="Times New Roman"/>
          <w:sz w:val="26"/>
          <w:szCs w:val="26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служит основой для формирования должной морали в сфере работников культуры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уважительного отношения к работникам культуры в общественном сознании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б</w:t>
      </w:r>
      <w:r>
        <w:rPr>
          <w:rFonts w:ascii="Times New Roman" w:hAnsi="Times New Roman"/>
          <w:sz w:val="26"/>
          <w:szCs w:val="26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выступает как институт общественного сознания и нравственности работников культуры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их самоконтроля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3.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Знание и соблюдение работниками Учреждения положений Кодекса является одним из критериев оценки качества его профессиональной деятельности и служебного поведения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II.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Основные принципы и правила служебного поведения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которыми надлежит руководствоваться работники Учреждения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3.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Основные принципы служебного поведения работников Учреждения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Работники Учреждения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сознавая ответственность перед государством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обществом и гражданами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призваны</w:t>
      </w:r>
      <w:r>
        <w:rPr>
          <w:rFonts w:ascii="Times New Roman" w:hAnsi="Times New Roman"/>
          <w:sz w:val="26"/>
          <w:szCs w:val="26"/>
          <w:rtl w:val="0"/>
        </w:rPr>
        <w:t>: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1.1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исполнять должностные обязанности добросовестно и на высоком профессиональном уровне в целях обеспечения эффективной работы Учреждения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1.2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осуществлять свою деятельность в пределах своих должностных обязанностей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1.3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 оказывать предпочтения каким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либо профессиональным или социальным группам и организациям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быть независимыми от влияния отдельных граждан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профессиональных или социальных групп и организаций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1.4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исключать действия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связанные с влиянием каких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либо личных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имущественных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финансовых</w:t>
      </w:r>
      <w:r>
        <w:rPr>
          <w:rFonts w:ascii="Times New Roman" w:hAnsi="Times New Roman"/>
          <w:sz w:val="26"/>
          <w:szCs w:val="26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иных интересов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препятствующих добросовестному исполнению должностных обязанностей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1.5 </w:t>
      </w:r>
      <w:r>
        <w:rPr>
          <w:rFonts w:ascii="Times New Roman" w:hAnsi="Times New Roman" w:hint="default"/>
          <w:sz w:val="26"/>
          <w:szCs w:val="26"/>
          <w:rtl w:val="0"/>
        </w:rPr>
        <w:t>уведомлять представителя работодателя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органы прокуратуры или другие государственные органы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обо всех случаях обращения к работникам Учреждения каких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либо лиц в целях склонения к совершению коррупционных правонарушений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1.6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соблюдать установленные федеральными законами ограничения и запреты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связанные с исполнением своих должностных обязанностей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1.7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соблюдать нейтральность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исключающую возможность влияния на их служебную деятельность решений политических партий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иных общественных объединений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1.8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соблюдать нормы служебной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профессиональной этики и правила делового поведения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1.9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проявлять корректность и внимательность в обращении с гражданами и должностными лицами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1.10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проявлять терпимость и уважение к обычаям и традициям народов России и зарубежных государств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учитывать культурные и иные особенности различных этнических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социальных групп и конфессий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способствовать межнациональному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согласию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1.11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воздерживаться от поведения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которое могло бы вызвать сомнение в объективном исполнении работниками Учреждения своих должностных обязанностей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также избегать конфликтных ситуаций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способных нанести ущерб их репутации или авторитету Учреждения 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1.12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1.13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 использовать служебное положение для оказания влияния на деятельность организаций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должностных лиц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граждан при решении вопросов личного характера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1.14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воздерживаться от публичных высказываний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суждений и оценок в отношении деятельности руководства Учреждения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органов местного самоуправления и их руководителей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если это не входит в должностные обязанности работника Учреждения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1.15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соблюдать установленные в Учреждении правила публичных выступлений и предоставления служебной информации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1.16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уважительно относиться к деятельности представителей средств массовой информации по информированию общества о работе Учреждения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также оказывать содействие в получении достоверной информации в установленном порядке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4.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Соблюдение законности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Работник Учреждения обязан соблюдать Конституцию Российской Федерации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федеральные конституционные законы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федеральные законы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иные нормативные правовые акты Российской Федерации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Работник Учреждения в своей деятельности не должен допускать нарушения законов и иных нормативных правовых актов исходя из политической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экономической целесообразности либо по иным мотивам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3.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Работник Учреждения обязан противодействовать проявлениям коррупции и предпринимать меры по ее профилактике в порядке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установленном законодательством Российской Федерации о противодействии коррупции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5.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Требования к антикоррупционному поведению работников Учреждения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Работник Учреждения при исполнении им должностных обязанностей не должен допускать личной заинтересованности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которая приводит или может привести к конфликту интересов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 приеме на работу и исполнении должностных обязанностей работник Учреждения обязан заявить о наличии или возможности наличия у него личной заинтересованности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которая влияет или может повлиять на надлежащее исполнение им должностных обязанностей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Директор Учреждения обязан представлять сведения о доходах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 имуществе и обязательствах имущественного характера в соответствии с действующим законодательством Российской Федерации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3.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Работник Учреждения обязан уведомлять представителя руководства Учреждения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органы прокуратуры Российской Федерации или другие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государственные органы обо всех случаях обращения к нему каких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либо лиц в целях склонения его к совершению коррупционных правонарушений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4.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Работникам Учреждения запрещается получать в связи с исполнением должностных обязанностей вознаграждения от физических и юридических лиц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денежное вознаграждение</w:t>
      </w:r>
      <w:r>
        <w:rPr>
          <w:rFonts w:ascii="Times New Roman" w:hAnsi="Times New Roman"/>
          <w:sz w:val="26"/>
          <w:szCs w:val="26"/>
          <w:rtl w:val="0"/>
        </w:rPr>
        <w:t>,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rtl w:val="0"/>
        </w:rPr>
        <w:t>услуги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оплату развлечений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отдыха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транспортных расходов и иные вознаграждения</w:t>
      </w:r>
      <w:r>
        <w:rPr>
          <w:rFonts w:ascii="Times New Roman" w:hAnsi="Times New Roman"/>
          <w:sz w:val="26"/>
          <w:szCs w:val="26"/>
          <w:rtl w:val="0"/>
        </w:rPr>
        <w:t>).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6.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Обращение со служебной информацией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Работник Учреждения может обрабатывать и передавать служебную информацию при соблюдении действующих в Учреждении норм и требований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принятых в соответствии с законодательством Российской Федерации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аботник Учреждения обязан принимать соответствующие меры для обеспечения безопасности и конфиденциальности информации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за несанкционированное разглашение которой он несет ответственность или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</w:rPr>
        <w:t>и</w:t>
      </w:r>
      <w:r>
        <w:rPr>
          <w:rFonts w:ascii="Times New Roman" w:hAnsi="Times New Roman"/>
          <w:sz w:val="26"/>
          <w:szCs w:val="26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которая стала известна ему в связи с исполнением должностных обязанностей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7.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Этика поведения работников Учреждения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наделенных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организационно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распорядительными полномочиями по отношению к другим работникам Учреждения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Работник Учреждения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наделенный организационно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распорядительными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полномочиями по отношению к другим работникам Учреждения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должен быть для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них образцом профессионализма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безупречной репутации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способствовать формированию в Учреждении благоприятного для эффективной работы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морально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</w:rPr>
        <w:t>психологического климата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2. </w:t>
      </w:r>
      <w:r>
        <w:rPr>
          <w:rFonts w:ascii="Times New Roman" w:hAnsi="Times New Roman" w:hint="default"/>
          <w:sz w:val="26"/>
          <w:szCs w:val="26"/>
          <w:rtl w:val="0"/>
        </w:rPr>
        <w:t>Работник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rtl w:val="0"/>
        </w:rPr>
        <w:t>Учреждения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наделенный организационно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распорядительными полномочиями по отношению к другим работникам Учреждения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призван</w:t>
      </w:r>
      <w:r>
        <w:rPr>
          <w:rFonts w:ascii="Times New Roman" w:hAnsi="Times New Roman"/>
          <w:sz w:val="26"/>
          <w:szCs w:val="26"/>
          <w:rtl w:val="0"/>
        </w:rPr>
        <w:t>: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а</w:t>
      </w:r>
      <w:r>
        <w:rPr>
          <w:rFonts w:ascii="Times New Roman" w:hAnsi="Times New Roman"/>
          <w:sz w:val="26"/>
          <w:szCs w:val="26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принимать меры по предотвращению и урегулированию конфликтов интересов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б</w:t>
      </w:r>
      <w:r>
        <w:rPr>
          <w:rFonts w:ascii="Times New Roman" w:hAnsi="Times New Roman"/>
          <w:sz w:val="26"/>
          <w:szCs w:val="26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принимать меры по предупреждению коррупции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3.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Работник Учреждения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наделенный организационно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распорядительными полномочиями по отношению к другим работникам Учреждения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должен принимать меры к тому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чтобы подчиненные ему работники не допускали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коррупционно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опасного поведения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своим личным поведением подавать пример честности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беспристрастности и справедливости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4.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Работник Учреждения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наделенный организационно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распорядительными полномочиями по отношению к другим работникам Учреждения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несет ответственность в соответствии с законодательством Российской Федерации за действия или бездействия подчиненных сотрудников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нарушающих принципы этики и правила служебного поведения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если он не принял мер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чтобы не допустить таких действий или бездействий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III.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Этические правила служебного поведения работников Учреждения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8.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Служебное поведение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служебном поведении работнику Учреждения необходимо исходить из конституционных положений о том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 человек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его права и свободы являются высшей ценностью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каждый гражданин имеет право на неприкосновенность частной жизни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личную и семейную тайну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защиту чести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достоинства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своего доброго имени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служебном поведении работникам Учреждения строго запрещается</w:t>
      </w:r>
      <w:r>
        <w:rPr>
          <w:rFonts w:ascii="Times New Roman" w:hAnsi="Times New Roman"/>
          <w:sz w:val="26"/>
          <w:szCs w:val="26"/>
          <w:rtl w:val="0"/>
        </w:rPr>
        <w:t>: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2.1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любого вида высказывания и действия дискриминационного характера по признакам пола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возраста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расы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национальности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языка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гражданства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социального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имущественного или семейного положения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политических или религиозных предпочтений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2.2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проявление грубости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пренебрежительного тона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заносчивости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предвзятых замечаний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предъявление неправомерных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незаслуженных обвинений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2.3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высказывание угроз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оскорбительных выражений или реплик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проявление действий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препятствующих нормальному общению или провоцирующих противоправное поведение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2.4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применение ненормативной лексики в отношении работников Учреждения и граждан в отношениях с ними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3.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Работники Учреждения должны быть вежливыми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доброжелательными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корректными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внимательными и проявлять толерантность в общении с гражданами и коллегами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9.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Внешний вид работника Учреждения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Внешний вид работника Учреждения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работникам культуры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IV.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Ответственность за нарушение Кодекса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10.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Ответственность работника Учреждения</w:t>
      </w:r>
      <w:r>
        <w:rPr>
          <w:rFonts w:ascii="Times New Roman" w:hAnsi="Times New Roman"/>
          <w:b w:val="0"/>
          <w:bCs w:val="0"/>
          <w:sz w:val="26"/>
          <w:szCs w:val="26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за нарушение Кодекса</w:t>
      </w:r>
    </w:p>
    <w:p>
      <w:pPr>
        <w:pStyle w:val="По умолчанию"/>
        <w:bidi w:val="0"/>
        <w:spacing w:line="312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Нарушение работником Учреждения положений Кодекса подлежит моральному осуждению коллектива Учреждения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 коллективных собраниях</w:t>
      </w:r>
      <w:r>
        <w:rPr>
          <w:rFonts w:ascii="Times New Roman" w:hAnsi="Times New Roman"/>
          <w:sz w:val="26"/>
          <w:szCs w:val="26"/>
          <w:rtl w:val="0"/>
        </w:rPr>
        <w:t xml:space="preserve">),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в случаях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предусмотренных федеральными законами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нарушение положений Кодекса влечет применение к работнику Учреждения мер юридической ответственности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Соблюдение работником Учреждения положений Кодекса учитывается при ежемесячной оценки качества оказания услуг при проведении аттестаций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формировании кадрового резерва для выдвижения на вышестоящие должности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также при наложении дисциплинарных взысканий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Римские цифры"/>
  </w:abstractNum>
  <w:abstractNum w:abstractNumId="1">
    <w:multiLevelType w:val="hybridMultilevel"/>
    <w:styleLink w:val="Римские цифры"/>
    <w:lvl w:ilvl="0">
      <w:start w:val="1"/>
      <w:numFmt w:val="upperRoman"/>
      <w:suff w:val="tab"/>
      <w:lvlText w:val="%1."/>
      <w:lvlJc w:val="left"/>
      <w:pPr>
        <w:ind w:left="42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8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4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50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6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22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8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94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30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Римские цифры">
    <w:name w:val="Римские цифры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